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C4B8B5" w14:textId="77777777" w:rsidR="00B069BA" w:rsidRDefault="00B069BA" w:rsidP="00B069BA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microfoane</w:t>
      </w:r>
      <w:proofErr w:type="spellEnd"/>
    </w:p>
    <w:p w14:paraId="7AEED3C3" w14:textId="77777777" w:rsidR="00B069BA" w:rsidRDefault="00B069BA" w:rsidP="00B069BA">
      <w:pPr>
        <w:tabs>
          <w:tab w:val="left" w:pos="1545"/>
        </w:tabs>
      </w:pPr>
      <w:proofErr w:type="spellStart"/>
      <w:r>
        <w:t>microfoane</w:t>
      </w:r>
      <w:proofErr w:type="spellEnd"/>
      <w:r>
        <w:t xml:space="preserve"> de </w:t>
      </w:r>
      <w:proofErr w:type="spellStart"/>
      <w:r>
        <w:t>mână</w:t>
      </w:r>
      <w:proofErr w:type="spellEnd"/>
      <w:r>
        <w:t xml:space="preserve"> </w:t>
      </w:r>
      <w:proofErr w:type="spellStart"/>
      <w:r>
        <w:t>masive</w:t>
      </w:r>
      <w:proofErr w:type="spellEnd"/>
      <w:r>
        <w:t xml:space="preserve">, </w:t>
      </w:r>
      <w:proofErr w:type="spellStart"/>
      <w:r>
        <w:t>metalice</w:t>
      </w:r>
      <w:proofErr w:type="spellEnd"/>
    </w:p>
    <w:p w14:paraId="373EE224" w14:textId="77777777" w:rsidR="00B069BA" w:rsidRDefault="00B069BA" w:rsidP="00B069BA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inovativă</w:t>
      </w:r>
      <w:proofErr w:type="spellEnd"/>
      <w:r>
        <w:t xml:space="preserve">, de </w:t>
      </w:r>
      <w:proofErr w:type="spellStart"/>
      <w:r>
        <w:t>ultimă</w:t>
      </w:r>
      <w:proofErr w:type="spellEnd"/>
      <w:r>
        <w:t xml:space="preserve"> </w:t>
      </w:r>
      <w:proofErr w:type="spellStart"/>
      <w:r>
        <w:t>generație</w:t>
      </w:r>
      <w:proofErr w:type="spellEnd"/>
    </w:p>
    <w:p w14:paraId="02765420" w14:textId="77777777" w:rsidR="00B069BA" w:rsidRDefault="00B069BA" w:rsidP="00B069BA">
      <w:pPr>
        <w:tabs>
          <w:tab w:val="left" w:pos="1545"/>
        </w:tabs>
      </w:pPr>
      <w:proofErr w:type="spellStart"/>
      <w:r>
        <w:t>ecran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multifuncțional</w:t>
      </w:r>
      <w:proofErr w:type="spellEnd"/>
    </w:p>
    <w:p w14:paraId="10860953" w14:textId="77777777" w:rsidR="00B069BA" w:rsidRDefault="00B069BA" w:rsidP="00B069BA">
      <w:pPr>
        <w:tabs>
          <w:tab w:val="left" w:pos="1545"/>
        </w:tabs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frecvență</w:t>
      </w:r>
      <w:proofErr w:type="spellEnd"/>
      <w:r>
        <w:t>/</w:t>
      </w:r>
      <w:proofErr w:type="spellStart"/>
      <w:r>
        <w:t>canal</w:t>
      </w:r>
      <w:proofErr w:type="spellEnd"/>
      <w:r>
        <w:t>/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01206364" w14:textId="77777777" w:rsidR="00B069BA" w:rsidRDefault="00B069BA" w:rsidP="00B069BA">
      <w:pPr>
        <w:tabs>
          <w:tab w:val="left" w:pos="1545"/>
        </w:tabs>
      </w:pPr>
      <w:proofErr w:type="spellStart"/>
      <w:r>
        <w:t>contor</w:t>
      </w:r>
      <w:proofErr w:type="spellEnd"/>
      <w:r>
        <w:t xml:space="preserve"> de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RF</w:t>
      </w:r>
    </w:p>
    <w:p w14:paraId="52919A37" w14:textId="77777777" w:rsidR="00B069BA" w:rsidRDefault="00B069BA" w:rsidP="00B069BA">
      <w:pPr>
        <w:tabs>
          <w:tab w:val="left" w:pos="1545"/>
        </w:tabs>
      </w:pPr>
      <w:proofErr w:type="spellStart"/>
      <w:r>
        <w:t>contor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AF</w:t>
      </w:r>
    </w:p>
    <w:p w14:paraId="36D6143D" w14:textId="77777777" w:rsidR="00B069BA" w:rsidRDefault="00B069BA" w:rsidP="00B069BA">
      <w:pPr>
        <w:tabs>
          <w:tab w:val="left" w:pos="1545"/>
        </w:tabs>
      </w:pPr>
      <w:proofErr w:type="spellStart"/>
      <w:r>
        <w:t>circuit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filtrare</w:t>
      </w:r>
      <w:proofErr w:type="spellEnd"/>
      <w:r>
        <w:t xml:space="preserve"> </w:t>
      </w:r>
      <w:proofErr w:type="spellStart"/>
      <w:r>
        <w:t>zgomot</w:t>
      </w:r>
      <w:proofErr w:type="spellEnd"/>
    </w:p>
    <w:p w14:paraId="4DD32873" w14:textId="77777777" w:rsidR="00B069BA" w:rsidRDefault="00B069BA" w:rsidP="00B069BA">
      <w:pPr>
        <w:tabs>
          <w:tab w:val="left" w:pos="1545"/>
        </w:tabs>
      </w:pPr>
      <w:proofErr w:type="spellStart"/>
      <w:r>
        <w:t>selecție</w:t>
      </w:r>
      <w:proofErr w:type="spellEnd"/>
      <w:r>
        <w:t xml:space="preserve"> din 2x100 </w:t>
      </w:r>
      <w:proofErr w:type="spellStart"/>
      <w:r>
        <w:t>canale</w:t>
      </w:r>
      <w:proofErr w:type="spellEnd"/>
      <w:r>
        <w:t xml:space="preserve"> </w:t>
      </w:r>
    </w:p>
    <w:p w14:paraId="38C397C6" w14:textId="77777777" w:rsidR="00B069BA" w:rsidRDefault="00B069BA" w:rsidP="00B069BA">
      <w:pPr>
        <w:tabs>
          <w:tab w:val="left" w:pos="1545"/>
        </w:tabs>
      </w:pPr>
      <w:proofErr w:type="spellStart"/>
      <w:r>
        <w:t>căutare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mai </w:t>
      </w:r>
      <w:proofErr w:type="spellStart"/>
      <w:r>
        <w:t>bun</w:t>
      </w:r>
      <w:proofErr w:type="spellEnd"/>
      <w:r>
        <w:t xml:space="preserve"> </w:t>
      </w:r>
      <w:proofErr w:type="spellStart"/>
      <w:r>
        <w:t>canal</w:t>
      </w:r>
      <w:proofErr w:type="spellEnd"/>
    </w:p>
    <w:p w14:paraId="42A25228" w14:textId="77777777" w:rsidR="00B069BA" w:rsidRDefault="00B069BA" w:rsidP="00B069BA">
      <w:pPr>
        <w:tabs>
          <w:tab w:val="left" w:pos="1545"/>
        </w:tabs>
      </w:pPr>
      <w:proofErr w:type="spellStart"/>
      <w:r>
        <w:t>setare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</w:p>
    <w:p w14:paraId="6836B074" w14:textId="77777777" w:rsidR="00B069BA" w:rsidRDefault="00B069BA" w:rsidP="00B069BA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infraroșu</w:t>
      </w:r>
      <w:proofErr w:type="spellEnd"/>
    </w:p>
    <w:p w14:paraId="151C4FE0" w14:textId="77777777" w:rsidR="00B069BA" w:rsidRDefault="00B069BA" w:rsidP="00B069BA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zgomot</w:t>
      </w:r>
      <w:proofErr w:type="spellEnd"/>
    </w:p>
    <w:p w14:paraId="7A30EFE8" w14:textId="77777777" w:rsidR="00B069BA" w:rsidRDefault="00B069BA" w:rsidP="00B069BA">
      <w:pPr>
        <w:tabs>
          <w:tab w:val="left" w:pos="1545"/>
        </w:tabs>
      </w:pPr>
      <w:r>
        <w:t xml:space="preserve">2x </w:t>
      </w:r>
      <w:proofErr w:type="spellStart"/>
      <w:r>
        <w:t>ieșire</w:t>
      </w:r>
      <w:proofErr w:type="spellEnd"/>
      <w:r>
        <w:t xml:space="preserve"> XLR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simetric</w:t>
      </w:r>
      <w:proofErr w:type="spellEnd"/>
      <w:r>
        <w:t xml:space="preserve"> </w:t>
      </w:r>
    </w:p>
    <w:p w14:paraId="42708593" w14:textId="77777777" w:rsidR="00B069BA" w:rsidRDefault="00B069BA" w:rsidP="00B069BA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însumată</w:t>
      </w:r>
      <w:proofErr w:type="spellEnd"/>
      <w:r>
        <w:t xml:space="preserve"> </w:t>
      </w:r>
      <w:r>
        <w:t xml:space="preserve">6,3mm </w:t>
      </w:r>
    </w:p>
    <w:p w14:paraId="71C140A0" w14:textId="77777777" w:rsidR="00B069BA" w:rsidRDefault="00B069BA" w:rsidP="00B069BA">
      <w:pPr>
        <w:tabs>
          <w:tab w:val="left" w:pos="1545"/>
        </w:tabs>
      </w:pPr>
      <w:proofErr w:type="spellStart"/>
      <w:r>
        <w:t>antene</w:t>
      </w:r>
      <w:proofErr w:type="spellEnd"/>
      <w:r>
        <w:t xml:space="preserve"> BNC </w:t>
      </w:r>
      <w:proofErr w:type="spellStart"/>
      <w:r>
        <w:t>cu</w:t>
      </w:r>
      <w:proofErr w:type="spellEnd"/>
      <w:r>
        <w:t xml:space="preserve"> </w:t>
      </w:r>
      <w:proofErr w:type="spellStart"/>
      <w:r>
        <w:t>câștig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</w:p>
    <w:p w14:paraId="1DD92D5E" w14:textId="77777777" w:rsidR="00B069BA" w:rsidRDefault="00B069BA" w:rsidP="00B069BA">
      <w:pPr>
        <w:tabs>
          <w:tab w:val="left" w:pos="1545"/>
        </w:tabs>
      </w:pPr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140m</w:t>
      </w:r>
    </w:p>
    <w:p w14:paraId="2FAE30B6" w14:textId="77777777" w:rsidR="00B069BA" w:rsidRDefault="00B069BA" w:rsidP="00B069BA">
      <w:pPr>
        <w:tabs>
          <w:tab w:val="left" w:pos="1545"/>
        </w:tabs>
      </w:pPr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>: UHF</w:t>
      </w:r>
    </w:p>
    <w:p w14:paraId="488F8D7C" w14:textId="77777777" w:rsidR="00B069BA" w:rsidRDefault="00B069BA" w:rsidP="00B069BA">
      <w:pPr>
        <w:tabs>
          <w:tab w:val="left" w:pos="1545"/>
        </w:tabs>
      </w:pPr>
      <w:proofErr w:type="spellStart"/>
      <w:r>
        <w:t>montabil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cabinet</w:t>
      </w:r>
      <w:proofErr w:type="spellEnd"/>
      <w:r>
        <w:t xml:space="preserve"> </w:t>
      </w:r>
      <w:proofErr w:type="spellStart"/>
      <w:r>
        <w:t>Rack</w:t>
      </w:r>
      <w:proofErr w:type="spellEnd"/>
    </w:p>
    <w:p w14:paraId="46339FF2" w14:textId="77777777" w:rsidR="00B069BA" w:rsidRDefault="00B069BA" w:rsidP="00B069BA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6,3mm/6,3mm, </w:t>
      </w:r>
      <w:proofErr w:type="spellStart"/>
      <w:r>
        <w:t>accesorii</w:t>
      </w:r>
      <w:proofErr w:type="spellEnd"/>
      <w:r>
        <w:t xml:space="preserve"> </w:t>
      </w:r>
      <w:proofErr w:type="spellStart"/>
      <w:r>
        <w:t>asamblare</w:t>
      </w:r>
      <w:proofErr w:type="spellEnd"/>
      <w:r>
        <w:t xml:space="preserve">, </w:t>
      </w:r>
      <w:proofErr w:type="spellStart"/>
      <w:r>
        <w:t>inele</w:t>
      </w:r>
      <w:proofErr w:type="spellEnd"/>
      <w:r>
        <w:t xml:space="preserve"> de </w:t>
      </w:r>
      <w:proofErr w:type="spellStart"/>
      <w:r>
        <w:t>marcaj</w:t>
      </w:r>
      <w:proofErr w:type="spellEnd"/>
      <w:r>
        <w:t xml:space="preserve"> </w:t>
      </w:r>
      <w:proofErr w:type="spellStart"/>
      <w:r>
        <w:t>colorate</w:t>
      </w:r>
      <w:proofErr w:type="spellEnd"/>
      <w:r>
        <w:t xml:space="preserve"> </w:t>
      </w:r>
    </w:p>
    <w:p w14:paraId="458BCED8" w14:textId="77777777" w:rsidR="00B069BA" w:rsidRDefault="00B069BA" w:rsidP="00B069BA">
      <w:pPr>
        <w:tabs>
          <w:tab w:val="left" w:pos="1545"/>
        </w:tabs>
      </w:pPr>
      <w:proofErr w:type="spellStart"/>
      <w:r>
        <w:t>microfoane</w:t>
      </w:r>
      <w:proofErr w:type="spellEnd"/>
      <w:r>
        <w:t xml:space="preserve">: </w:t>
      </w:r>
      <w:r>
        <w:t xml:space="preserve">50/35x265mm, 2x </w:t>
      </w:r>
      <w:proofErr w:type="spellStart"/>
      <w:r>
        <w:t>baterii</w:t>
      </w:r>
      <w:proofErr w:type="spellEnd"/>
      <w:r>
        <w:t xml:space="preserve"> AA (1,5V),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1F8B1CB2" w:rsidR="00987372" w:rsidRPr="005F1EDD" w:rsidRDefault="00B069BA" w:rsidP="00B069BA">
      <w:pPr>
        <w:tabs>
          <w:tab w:val="left" w:pos="1545"/>
        </w:tabs>
      </w:pPr>
      <w:proofErr w:type="gramStart"/>
      <w:r>
        <w:t>receptor</w:t>
      </w:r>
      <w:proofErr w:type="gramEnd"/>
      <w:r>
        <w:t>: 420x55x220mm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2023-01-25T11:37:00Z</dcterms:created>
  <dcterms:modified xsi:type="dcterms:W3CDTF">2023-01-25T11:37:00Z</dcterms:modified>
</cp:coreProperties>
</file>